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1A19" w14:textId="578FF672" w:rsidR="00716A19" w:rsidRPr="00504B50" w:rsidRDefault="00716A19" w:rsidP="00716A19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04B50">
        <w:rPr>
          <w:rFonts w:cstheme="minorHAnsi"/>
          <w:b/>
          <w:sz w:val="24"/>
          <w:szCs w:val="24"/>
          <w:u w:val="single"/>
        </w:rPr>
        <w:t xml:space="preserve">Notice  </w:t>
      </w:r>
    </w:p>
    <w:p w14:paraId="72742900" w14:textId="577B61E9" w:rsidR="00B33D7D" w:rsidRPr="00504B50" w:rsidRDefault="00B33D7D" w:rsidP="00192BEE">
      <w:pPr>
        <w:jc w:val="both"/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>Dear valued cus</w:t>
      </w:r>
      <w:r w:rsidR="00D77CCE" w:rsidRPr="00504B50">
        <w:rPr>
          <w:rFonts w:cstheme="minorHAnsi"/>
          <w:sz w:val="24"/>
          <w:szCs w:val="24"/>
        </w:rPr>
        <w:t>tomers,</w:t>
      </w:r>
    </w:p>
    <w:p w14:paraId="646B24D3" w14:textId="48EE4576" w:rsidR="00DB653C" w:rsidRPr="00504B50" w:rsidRDefault="00716A19" w:rsidP="00192BEE">
      <w:pPr>
        <w:jc w:val="both"/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 xml:space="preserve">Chang Hwa Commercial Bank London Branch </w:t>
      </w:r>
      <w:r w:rsidR="002B08C4" w:rsidRPr="00504B50">
        <w:rPr>
          <w:rFonts w:cstheme="minorHAnsi"/>
          <w:sz w:val="24"/>
          <w:szCs w:val="24"/>
        </w:rPr>
        <w:t xml:space="preserve">(the “Branch”) </w:t>
      </w:r>
      <w:r w:rsidRPr="00504B50">
        <w:rPr>
          <w:rFonts w:cstheme="minorHAnsi"/>
          <w:sz w:val="24"/>
          <w:szCs w:val="24"/>
        </w:rPr>
        <w:t>would like to announce the</w:t>
      </w:r>
      <w:r w:rsidR="00DB653C" w:rsidRPr="00504B50">
        <w:rPr>
          <w:rFonts w:cstheme="minorHAnsi"/>
          <w:sz w:val="24"/>
          <w:szCs w:val="24"/>
        </w:rPr>
        <w:t xml:space="preserve"> following changes </w:t>
      </w:r>
      <w:r w:rsidR="00582627" w:rsidRPr="00504B50">
        <w:rPr>
          <w:rFonts w:cstheme="minorHAnsi"/>
          <w:sz w:val="24"/>
          <w:szCs w:val="24"/>
        </w:rPr>
        <w:t>to</w:t>
      </w:r>
      <w:r w:rsidR="00DB653C" w:rsidRPr="00504B50">
        <w:rPr>
          <w:rFonts w:cstheme="minorHAnsi"/>
          <w:sz w:val="24"/>
          <w:szCs w:val="24"/>
        </w:rPr>
        <w:t xml:space="preserve"> deposit business </w:t>
      </w:r>
      <w:r w:rsidR="00C00F51" w:rsidRPr="00504B50">
        <w:rPr>
          <w:rFonts w:cstheme="minorHAnsi"/>
          <w:sz w:val="24"/>
          <w:szCs w:val="24"/>
        </w:rPr>
        <w:t xml:space="preserve">effective </w:t>
      </w:r>
      <w:r w:rsidR="00DB653C" w:rsidRPr="00504B50">
        <w:rPr>
          <w:rFonts w:cstheme="minorHAnsi"/>
          <w:sz w:val="24"/>
          <w:szCs w:val="24"/>
        </w:rPr>
        <w:t>from 1 March, 2019:</w:t>
      </w:r>
    </w:p>
    <w:p w14:paraId="593A3A80" w14:textId="6BA0BC0D" w:rsidR="00716A19" w:rsidRPr="00504B50" w:rsidRDefault="008A7E3F" w:rsidP="00192BEE">
      <w:pPr>
        <w:jc w:val="both"/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 xml:space="preserve">1. </w:t>
      </w:r>
      <w:r w:rsidR="003E6BAE" w:rsidRPr="00504B50">
        <w:rPr>
          <w:rFonts w:cstheme="minorHAnsi"/>
          <w:sz w:val="24"/>
          <w:szCs w:val="24"/>
        </w:rPr>
        <w:t>We will d</w:t>
      </w:r>
      <w:r w:rsidR="005816A0" w:rsidRPr="00504B50">
        <w:rPr>
          <w:rFonts w:cstheme="minorHAnsi"/>
          <w:sz w:val="24"/>
          <w:szCs w:val="24"/>
        </w:rPr>
        <w:t xml:space="preserve">iscontinue </w:t>
      </w:r>
      <w:r w:rsidR="009A6938" w:rsidRPr="00504B50">
        <w:rPr>
          <w:rFonts w:cstheme="minorHAnsi"/>
          <w:sz w:val="24"/>
          <w:szCs w:val="24"/>
        </w:rPr>
        <w:t>to</w:t>
      </w:r>
      <w:r w:rsidR="005816A0" w:rsidRPr="00504B50">
        <w:rPr>
          <w:rFonts w:cstheme="minorHAnsi"/>
          <w:sz w:val="24"/>
          <w:szCs w:val="24"/>
        </w:rPr>
        <w:t xml:space="preserve"> issue </w:t>
      </w:r>
      <w:r w:rsidR="009A6938" w:rsidRPr="00504B50">
        <w:rPr>
          <w:rFonts w:cstheme="minorHAnsi"/>
          <w:sz w:val="24"/>
          <w:szCs w:val="24"/>
        </w:rPr>
        <w:t>new</w:t>
      </w:r>
      <w:r w:rsidR="005816A0" w:rsidRPr="00504B50">
        <w:rPr>
          <w:rFonts w:cstheme="minorHAnsi"/>
          <w:sz w:val="24"/>
          <w:szCs w:val="24"/>
        </w:rPr>
        <w:t xml:space="preserve"> che</w:t>
      </w:r>
      <w:r w:rsidR="009A6938" w:rsidRPr="00504B50">
        <w:rPr>
          <w:rFonts w:cstheme="minorHAnsi"/>
          <w:sz w:val="24"/>
          <w:szCs w:val="24"/>
        </w:rPr>
        <w:t>que</w:t>
      </w:r>
      <w:r w:rsidR="005816A0" w:rsidRPr="00504B50">
        <w:rPr>
          <w:rFonts w:cstheme="minorHAnsi"/>
          <w:sz w:val="24"/>
          <w:szCs w:val="24"/>
        </w:rPr>
        <w:t xml:space="preserve"> book</w:t>
      </w:r>
      <w:r w:rsidR="009A6938" w:rsidRPr="00504B50">
        <w:rPr>
          <w:rFonts w:cstheme="minorHAnsi"/>
          <w:sz w:val="24"/>
          <w:szCs w:val="24"/>
        </w:rPr>
        <w:t>s</w:t>
      </w:r>
      <w:r w:rsidR="0032491F" w:rsidRPr="00504B50">
        <w:rPr>
          <w:rFonts w:cstheme="minorHAnsi"/>
          <w:sz w:val="24"/>
          <w:szCs w:val="24"/>
        </w:rPr>
        <w:t>.</w:t>
      </w:r>
      <w:r w:rsidR="00716A19" w:rsidRPr="00504B50">
        <w:rPr>
          <w:rFonts w:cstheme="minorHAnsi"/>
          <w:sz w:val="24"/>
          <w:szCs w:val="24"/>
        </w:rPr>
        <w:t xml:space="preserve">  </w:t>
      </w:r>
      <w:r w:rsidR="009A6938" w:rsidRPr="00504B50">
        <w:rPr>
          <w:rFonts w:cstheme="minorHAnsi"/>
          <w:sz w:val="24"/>
          <w:szCs w:val="24"/>
        </w:rPr>
        <w:t xml:space="preserve">Existing cheque books cannot be used with effect from 1 March, 2019. We will however honour any cheque you issue </w:t>
      </w:r>
      <w:r w:rsidR="00E14901" w:rsidRPr="00504B50">
        <w:rPr>
          <w:rFonts w:cstheme="minorHAnsi"/>
          <w:sz w:val="24"/>
          <w:szCs w:val="24"/>
        </w:rPr>
        <w:t xml:space="preserve">on or </w:t>
      </w:r>
      <w:r w:rsidR="009A6938" w:rsidRPr="00504B50">
        <w:rPr>
          <w:rFonts w:cstheme="minorHAnsi"/>
          <w:sz w:val="24"/>
          <w:szCs w:val="24"/>
        </w:rPr>
        <w:t>before 1 March, 2019.</w:t>
      </w:r>
      <w:r w:rsidR="00716A19" w:rsidRPr="00504B50">
        <w:rPr>
          <w:rFonts w:cstheme="minorHAnsi"/>
          <w:sz w:val="24"/>
          <w:szCs w:val="24"/>
        </w:rPr>
        <w:t xml:space="preserve"> </w:t>
      </w:r>
    </w:p>
    <w:p w14:paraId="136F05D2" w14:textId="5B0CFC5B" w:rsidR="00716A19" w:rsidRPr="00504B50" w:rsidRDefault="00317CE3">
      <w:pPr>
        <w:jc w:val="both"/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>2.</w:t>
      </w:r>
      <w:r w:rsidR="00183380" w:rsidRPr="00504B50">
        <w:rPr>
          <w:rFonts w:cstheme="minorHAnsi"/>
          <w:sz w:val="24"/>
          <w:szCs w:val="24"/>
        </w:rPr>
        <w:t xml:space="preserve"> </w:t>
      </w:r>
      <w:r w:rsidR="00716A19" w:rsidRPr="00504B50">
        <w:rPr>
          <w:rFonts w:cstheme="minorHAnsi"/>
          <w:sz w:val="24"/>
          <w:szCs w:val="24"/>
        </w:rPr>
        <w:t>T</w:t>
      </w:r>
      <w:r w:rsidR="00D77CCE" w:rsidRPr="00504B50">
        <w:rPr>
          <w:rFonts w:cstheme="minorHAnsi"/>
          <w:sz w:val="24"/>
          <w:szCs w:val="24"/>
        </w:rPr>
        <w:t xml:space="preserve">o the </w:t>
      </w:r>
      <w:r w:rsidR="00716A19" w:rsidRPr="00504B50">
        <w:rPr>
          <w:rFonts w:cstheme="minorHAnsi"/>
          <w:sz w:val="24"/>
          <w:szCs w:val="24"/>
        </w:rPr>
        <w:t>account holders whose accounts</w:t>
      </w:r>
      <w:r w:rsidR="00183380" w:rsidRPr="00504B50">
        <w:rPr>
          <w:rFonts w:cstheme="minorHAnsi"/>
          <w:sz w:val="24"/>
          <w:szCs w:val="24"/>
        </w:rPr>
        <w:t xml:space="preserve"> </w:t>
      </w:r>
      <w:r w:rsidR="00716A19" w:rsidRPr="00504B50">
        <w:rPr>
          <w:rFonts w:cstheme="minorHAnsi"/>
          <w:sz w:val="24"/>
          <w:szCs w:val="24"/>
        </w:rPr>
        <w:t>1) have aggregated balance below £1</w:t>
      </w:r>
      <w:r w:rsidR="00D77CCE" w:rsidRPr="00504B50">
        <w:rPr>
          <w:rFonts w:cstheme="minorHAnsi"/>
          <w:sz w:val="24"/>
          <w:szCs w:val="24"/>
        </w:rPr>
        <w:t>,</w:t>
      </w:r>
      <w:r w:rsidR="00716A19" w:rsidRPr="00504B50">
        <w:rPr>
          <w:rFonts w:cstheme="minorHAnsi"/>
          <w:sz w:val="24"/>
          <w:szCs w:val="24"/>
        </w:rPr>
        <w:t>00</w:t>
      </w:r>
      <w:r w:rsidR="00D77CCE" w:rsidRPr="00504B50">
        <w:rPr>
          <w:rFonts w:cstheme="minorHAnsi"/>
          <w:sz w:val="24"/>
          <w:szCs w:val="24"/>
        </w:rPr>
        <w:t>0</w:t>
      </w:r>
      <w:r w:rsidR="00716A19" w:rsidRPr="00504B50">
        <w:rPr>
          <w:rFonts w:cstheme="minorHAnsi"/>
          <w:sz w:val="24"/>
          <w:szCs w:val="24"/>
        </w:rPr>
        <w:t xml:space="preserve"> </w:t>
      </w:r>
      <w:r w:rsidRPr="00504B50">
        <w:rPr>
          <w:rFonts w:cstheme="minorHAnsi"/>
          <w:sz w:val="24"/>
          <w:szCs w:val="24"/>
        </w:rPr>
        <w:t xml:space="preserve"> </w:t>
      </w:r>
      <w:r w:rsidR="00716A19" w:rsidRPr="00504B50">
        <w:rPr>
          <w:rFonts w:cstheme="minorHAnsi"/>
          <w:sz w:val="24"/>
          <w:szCs w:val="24"/>
        </w:rPr>
        <w:t xml:space="preserve">(equivalent if denominated in other currencies) as of end of </w:t>
      </w:r>
      <w:r w:rsidR="009A6938" w:rsidRPr="00504B50">
        <w:rPr>
          <w:rFonts w:cstheme="minorHAnsi"/>
          <w:sz w:val="24"/>
          <w:szCs w:val="24"/>
        </w:rPr>
        <w:t xml:space="preserve">the </w:t>
      </w:r>
      <w:r w:rsidR="00716A19" w:rsidRPr="00504B50">
        <w:rPr>
          <w:rFonts w:cstheme="minorHAnsi"/>
          <w:sz w:val="24"/>
          <w:szCs w:val="24"/>
        </w:rPr>
        <w:t>month; and 2) have been inactive (i.e. no transaction) for more than 12 months</w:t>
      </w:r>
      <w:r w:rsidR="009A6938" w:rsidRPr="00504B50">
        <w:rPr>
          <w:rFonts w:cstheme="minorHAnsi"/>
          <w:sz w:val="24"/>
          <w:szCs w:val="24"/>
        </w:rPr>
        <w:t>,</w:t>
      </w:r>
      <w:r w:rsidR="00D77CCE" w:rsidRPr="00504B50">
        <w:rPr>
          <w:rFonts w:cstheme="minorHAnsi"/>
          <w:sz w:val="24"/>
          <w:szCs w:val="24"/>
        </w:rPr>
        <w:t xml:space="preserve"> </w:t>
      </w:r>
      <w:r w:rsidR="009A6938" w:rsidRPr="00504B50">
        <w:rPr>
          <w:rFonts w:cstheme="minorHAnsi"/>
          <w:sz w:val="24"/>
          <w:szCs w:val="24"/>
        </w:rPr>
        <w:t>a</w:t>
      </w:r>
      <w:r w:rsidR="00716A19" w:rsidRPr="00504B50">
        <w:rPr>
          <w:rFonts w:cstheme="minorHAnsi"/>
          <w:sz w:val="24"/>
          <w:szCs w:val="24"/>
        </w:rPr>
        <w:t xml:space="preserve"> monthly fee </w:t>
      </w:r>
      <w:r w:rsidR="00E14901" w:rsidRPr="00504B50">
        <w:rPr>
          <w:rFonts w:cstheme="minorHAnsi"/>
          <w:sz w:val="24"/>
          <w:szCs w:val="24"/>
        </w:rPr>
        <w:t xml:space="preserve">of </w:t>
      </w:r>
      <w:r w:rsidR="009A6938" w:rsidRPr="00504B50">
        <w:rPr>
          <w:rFonts w:cstheme="minorHAnsi"/>
          <w:sz w:val="24"/>
          <w:szCs w:val="24"/>
        </w:rPr>
        <w:t xml:space="preserve">£10/$10/€10 </w:t>
      </w:r>
      <w:r w:rsidR="00716A19" w:rsidRPr="00504B50">
        <w:rPr>
          <w:rFonts w:cstheme="minorHAnsi"/>
          <w:sz w:val="24"/>
          <w:szCs w:val="24"/>
        </w:rPr>
        <w:t>will be charged per current account and saving account according to its currency (i.e. £</w:t>
      </w:r>
      <w:r w:rsidR="00D77CCE" w:rsidRPr="00504B50">
        <w:rPr>
          <w:rFonts w:cstheme="minorHAnsi"/>
          <w:sz w:val="24"/>
          <w:szCs w:val="24"/>
        </w:rPr>
        <w:t>10</w:t>
      </w:r>
      <w:r w:rsidR="00716A19" w:rsidRPr="00504B50">
        <w:rPr>
          <w:rFonts w:cstheme="minorHAnsi"/>
          <w:sz w:val="24"/>
          <w:szCs w:val="24"/>
        </w:rPr>
        <w:t xml:space="preserve"> for GBP account, $</w:t>
      </w:r>
      <w:r w:rsidR="00D77CCE" w:rsidRPr="00504B50">
        <w:rPr>
          <w:rFonts w:cstheme="minorHAnsi"/>
          <w:sz w:val="24"/>
          <w:szCs w:val="24"/>
        </w:rPr>
        <w:t>10</w:t>
      </w:r>
      <w:r w:rsidR="00716A19" w:rsidRPr="00504B50">
        <w:rPr>
          <w:rFonts w:cstheme="minorHAnsi"/>
          <w:sz w:val="24"/>
          <w:szCs w:val="24"/>
        </w:rPr>
        <w:t xml:space="preserve"> for USD account, €</w:t>
      </w:r>
      <w:r w:rsidR="00D77CCE" w:rsidRPr="00504B50">
        <w:rPr>
          <w:rFonts w:cstheme="minorHAnsi"/>
          <w:sz w:val="24"/>
          <w:szCs w:val="24"/>
        </w:rPr>
        <w:t>10</w:t>
      </w:r>
      <w:r w:rsidR="00716A19" w:rsidRPr="00504B50">
        <w:rPr>
          <w:rFonts w:cstheme="minorHAnsi"/>
          <w:sz w:val="24"/>
          <w:szCs w:val="24"/>
        </w:rPr>
        <w:t xml:space="preserve"> for EUR account</w:t>
      </w:r>
      <w:r w:rsidR="009A6938" w:rsidRPr="00504B50">
        <w:rPr>
          <w:rFonts w:cstheme="minorHAnsi"/>
          <w:sz w:val="24"/>
          <w:szCs w:val="24"/>
        </w:rPr>
        <w:t>). Fee will be taken</w:t>
      </w:r>
      <w:r w:rsidR="00716A19" w:rsidRPr="00504B50">
        <w:rPr>
          <w:rFonts w:cstheme="minorHAnsi"/>
          <w:sz w:val="24"/>
          <w:szCs w:val="24"/>
        </w:rPr>
        <w:t xml:space="preserve"> from </w:t>
      </w:r>
      <w:r w:rsidR="009A6938" w:rsidRPr="00504B50">
        <w:rPr>
          <w:rFonts w:cstheme="minorHAnsi"/>
          <w:sz w:val="24"/>
          <w:szCs w:val="24"/>
        </w:rPr>
        <w:t xml:space="preserve">the </w:t>
      </w:r>
      <w:r w:rsidR="00716A19" w:rsidRPr="00504B50">
        <w:rPr>
          <w:rFonts w:cstheme="minorHAnsi"/>
          <w:sz w:val="24"/>
          <w:szCs w:val="24"/>
        </w:rPr>
        <w:t xml:space="preserve">respective current account and saving account, provided that the total balance of your account(s) falls below the </w:t>
      </w:r>
      <w:r w:rsidR="00287F51" w:rsidRPr="00287F51">
        <w:rPr>
          <w:rFonts w:cstheme="minorHAnsi"/>
          <w:sz w:val="24"/>
          <w:szCs w:val="24"/>
        </w:rPr>
        <w:t>above-mentioned</w:t>
      </w:r>
      <w:r w:rsidR="009A6938" w:rsidRPr="00504B50">
        <w:rPr>
          <w:rFonts w:cstheme="minorHAnsi"/>
          <w:sz w:val="24"/>
          <w:szCs w:val="24"/>
        </w:rPr>
        <w:t xml:space="preserve"> thre</w:t>
      </w:r>
      <w:r w:rsidR="00DB1DB7" w:rsidRPr="00504B50">
        <w:rPr>
          <w:rFonts w:cstheme="minorHAnsi"/>
          <w:sz w:val="24"/>
          <w:szCs w:val="24"/>
        </w:rPr>
        <w:t>shold at</w:t>
      </w:r>
      <w:r w:rsidR="00716A19" w:rsidRPr="00504B50">
        <w:rPr>
          <w:rFonts w:cstheme="minorHAnsi"/>
          <w:sz w:val="24"/>
          <w:szCs w:val="24"/>
        </w:rPr>
        <w:t xml:space="preserve"> the end of a month. </w:t>
      </w:r>
      <w:r w:rsidR="00DB1DB7" w:rsidRPr="00504B50">
        <w:rPr>
          <w:rFonts w:cstheme="minorHAnsi"/>
          <w:sz w:val="24"/>
          <w:szCs w:val="24"/>
        </w:rPr>
        <w:t xml:space="preserve">We </w:t>
      </w:r>
      <w:r w:rsidR="00716A19" w:rsidRPr="00504B50">
        <w:rPr>
          <w:rFonts w:cstheme="minorHAnsi"/>
          <w:sz w:val="24"/>
          <w:szCs w:val="24"/>
        </w:rPr>
        <w:t xml:space="preserve">will </w:t>
      </w:r>
      <w:r w:rsidR="00DB1DB7" w:rsidRPr="00504B50">
        <w:rPr>
          <w:rFonts w:cstheme="minorHAnsi"/>
          <w:sz w:val="24"/>
          <w:szCs w:val="24"/>
        </w:rPr>
        <w:t xml:space="preserve">debit your accounts </w:t>
      </w:r>
      <w:r w:rsidR="00716A19" w:rsidRPr="00504B50">
        <w:rPr>
          <w:rFonts w:cstheme="minorHAnsi"/>
          <w:sz w:val="24"/>
          <w:szCs w:val="24"/>
        </w:rPr>
        <w:t xml:space="preserve">at the last business day of </w:t>
      </w:r>
      <w:r w:rsidR="00DB1DB7" w:rsidRPr="00504B50">
        <w:rPr>
          <w:rFonts w:cstheme="minorHAnsi"/>
          <w:sz w:val="24"/>
          <w:szCs w:val="24"/>
        </w:rPr>
        <w:t xml:space="preserve">the following </w:t>
      </w:r>
      <w:r w:rsidR="00716A19" w:rsidRPr="00504B50">
        <w:rPr>
          <w:rFonts w:cstheme="minorHAnsi"/>
          <w:sz w:val="24"/>
          <w:szCs w:val="24"/>
        </w:rPr>
        <w:t xml:space="preserve">month.  </w:t>
      </w:r>
    </w:p>
    <w:p w14:paraId="7D1D553E" w14:textId="63B2AA98" w:rsidR="00716A19" w:rsidRPr="00504B50" w:rsidRDefault="004C3798" w:rsidP="00192BEE">
      <w:pPr>
        <w:jc w:val="both"/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 xml:space="preserve">3. </w:t>
      </w:r>
      <w:r w:rsidR="00716A19" w:rsidRPr="00504B50">
        <w:rPr>
          <w:rFonts w:cstheme="minorHAnsi"/>
          <w:sz w:val="24"/>
          <w:szCs w:val="24"/>
        </w:rPr>
        <w:t>Kindly be advised, for inactive account with zero balance, the B</w:t>
      </w:r>
      <w:r w:rsidR="00C00F51" w:rsidRPr="00504B50">
        <w:rPr>
          <w:rFonts w:cstheme="minorHAnsi"/>
          <w:sz w:val="24"/>
          <w:szCs w:val="24"/>
        </w:rPr>
        <w:t>ranch</w:t>
      </w:r>
      <w:r w:rsidR="00716A19" w:rsidRPr="00504B50">
        <w:rPr>
          <w:rFonts w:cstheme="minorHAnsi"/>
          <w:sz w:val="24"/>
          <w:szCs w:val="24"/>
        </w:rPr>
        <w:t xml:space="preserve"> will give a </w:t>
      </w:r>
      <w:r w:rsidR="00E14901" w:rsidRPr="00504B50">
        <w:rPr>
          <w:rFonts w:cstheme="minorHAnsi"/>
          <w:sz w:val="24"/>
          <w:szCs w:val="24"/>
        </w:rPr>
        <w:t>45</w:t>
      </w:r>
      <w:r w:rsidR="00F96CD1" w:rsidRPr="00504B50">
        <w:rPr>
          <w:rFonts w:cstheme="minorHAnsi"/>
          <w:sz w:val="24"/>
          <w:szCs w:val="24"/>
        </w:rPr>
        <w:t xml:space="preserve"> days’ </w:t>
      </w:r>
      <w:r w:rsidR="00716A19" w:rsidRPr="00504B50">
        <w:rPr>
          <w:rFonts w:cstheme="minorHAnsi"/>
          <w:sz w:val="24"/>
          <w:szCs w:val="24"/>
        </w:rPr>
        <w:t xml:space="preserve">notice to </w:t>
      </w:r>
      <w:r w:rsidR="002B08C4" w:rsidRPr="00504B50">
        <w:rPr>
          <w:rFonts w:cstheme="minorHAnsi"/>
          <w:sz w:val="24"/>
          <w:szCs w:val="24"/>
        </w:rPr>
        <w:t xml:space="preserve">the </w:t>
      </w:r>
      <w:r w:rsidR="00716A19" w:rsidRPr="00504B50">
        <w:rPr>
          <w:rFonts w:cstheme="minorHAnsi"/>
          <w:sz w:val="24"/>
          <w:szCs w:val="24"/>
        </w:rPr>
        <w:t xml:space="preserve">customer.  Upon the lapse of </w:t>
      </w:r>
      <w:r w:rsidR="00E14901" w:rsidRPr="00504B50">
        <w:rPr>
          <w:rFonts w:cstheme="minorHAnsi"/>
          <w:sz w:val="24"/>
          <w:szCs w:val="24"/>
        </w:rPr>
        <w:t>45</w:t>
      </w:r>
      <w:r w:rsidR="00716A19" w:rsidRPr="00504B50">
        <w:rPr>
          <w:rFonts w:cstheme="minorHAnsi"/>
          <w:sz w:val="24"/>
          <w:szCs w:val="24"/>
        </w:rPr>
        <w:t xml:space="preserve"> days </w:t>
      </w:r>
      <w:r w:rsidR="00E14901" w:rsidRPr="00504B50">
        <w:rPr>
          <w:rFonts w:cstheme="minorHAnsi"/>
          <w:sz w:val="24"/>
          <w:szCs w:val="24"/>
        </w:rPr>
        <w:t xml:space="preserve">of </w:t>
      </w:r>
      <w:r w:rsidR="00716A19" w:rsidRPr="00504B50">
        <w:rPr>
          <w:rFonts w:cstheme="minorHAnsi"/>
          <w:sz w:val="24"/>
          <w:szCs w:val="24"/>
        </w:rPr>
        <w:t xml:space="preserve">such notice by </w:t>
      </w:r>
      <w:r w:rsidR="00BF080B" w:rsidRPr="00504B50">
        <w:rPr>
          <w:rFonts w:cstheme="minorHAnsi"/>
          <w:sz w:val="24"/>
          <w:szCs w:val="24"/>
        </w:rPr>
        <w:t>us</w:t>
      </w:r>
      <w:r w:rsidR="00716A19" w:rsidRPr="00504B50">
        <w:rPr>
          <w:rFonts w:cstheme="minorHAnsi"/>
          <w:sz w:val="24"/>
          <w:szCs w:val="24"/>
        </w:rPr>
        <w:t>, the B</w:t>
      </w:r>
      <w:r w:rsidR="00C00F51" w:rsidRPr="00504B50">
        <w:rPr>
          <w:rFonts w:cstheme="minorHAnsi"/>
          <w:sz w:val="24"/>
          <w:szCs w:val="24"/>
        </w:rPr>
        <w:t>ranch</w:t>
      </w:r>
      <w:r w:rsidR="00716A19" w:rsidRPr="00504B50">
        <w:rPr>
          <w:rFonts w:cstheme="minorHAnsi"/>
          <w:sz w:val="24"/>
          <w:szCs w:val="24"/>
        </w:rPr>
        <w:t xml:space="preserve"> will close the account(s) without further notice.  </w:t>
      </w:r>
    </w:p>
    <w:p w14:paraId="0E03C765" w14:textId="77777777" w:rsidR="00716A19" w:rsidRPr="00504B50" w:rsidRDefault="00716A19" w:rsidP="00192BEE">
      <w:pPr>
        <w:jc w:val="both"/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 xml:space="preserve">Any enquiry regarding this amendment, please contact Mrs </w:t>
      </w:r>
      <w:proofErr w:type="spellStart"/>
      <w:r w:rsidRPr="00504B50">
        <w:rPr>
          <w:rFonts w:cstheme="minorHAnsi"/>
          <w:sz w:val="24"/>
          <w:szCs w:val="24"/>
        </w:rPr>
        <w:t>Yaling</w:t>
      </w:r>
      <w:proofErr w:type="spellEnd"/>
      <w:r w:rsidRPr="00504B50">
        <w:rPr>
          <w:rFonts w:cstheme="minorHAnsi"/>
          <w:sz w:val="24"/>
          <w:szCs w:val="24"/>
        </w:rPr>
        <w:t xml:space="preserve"> Hughes (Tel: + 44 20 77109217, Fax: + 44 20 76003227, Email: yaling@chblondon.com).</w:t>
      </w:r>
    </w:p>
    <w:p w14:paraId="4205297C" w14:textId="10755E4D" w:rsidR="00D16786" w:rsidRPr="00504B50" w:rsidRDefault="00287F51">
      <w:pPr>
        <w:rPr>
          <w:rFonts w:cstheme="minorHAnsi"/>
        </w:rPr>
      </w:pPr>
      <w:r w:rsidRPr="00504B50">
        <w:rPr>
          <w:rFonts w:cstheme="minorHAnsi"/>
        </w:rPr>
        <w:t xml:space="preserve"> </w:t>
      </w:r>
    </w:p>
    <w:p w14:paraId="01AF7510" w14:textId="2990AC90" w:rsidR="00287F51" w:rsidRPr="00504B50" w:rsidRDefault="00287F51">
      <w:pPr>
        <w:rPr>
          <w:rFonts w:cstheme="minorHAnsi"/>
          <w:sz w:val="24"/>
          <w:szCs w:val="24"/>
        </w:rPr>
      </w:pPr>
      <w:r w:rsidRPr="00504B50">
        <w:rPr>
          <w:rFonts w:cstheme="minorHAnsi"/>
          <w:sz w:val="24"/>
          <w:szCs w:val="24"/>
        </w:rPr>
        <w:t>Chang Hwa Commercial Bank, London Branch</w:t>
      </w:r>
    </w:p>
    <w:sectPr w:rsidR="00287F51" w:rsidRPr="0050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90"/>
    <w:rsid w:val="000C531B"/>
    <w:rsid w:val="00183380"/>
    <w:rsid w:val="00192BEE"/>
    <w:rsid w:val="0027675C"/>
    <w:rsid w:val="00287F51"/>
    <w:rsid w:val="002B08C4"/>
    <w:rsid w:val="00300BDF"/>
    <w:rsid w:val="00317CE3"/>
    <w:rsid w:val="0032491F"/>
    <w:rsid w:val="003E6BAE"/>
    <w:rsid w:val="004601AB"/>
    <w:rsid w:val="00462B0E"/>
    <w:rsid w:val="004C3798"/>
    <w:rsid w:val="00504B50"/>
    <w:rsid w:val="005816A0"/>
    <w:rsid w:val="00582627"/>
    <w:rsid w:val="00716A19"/>
    <w:rsid w:val="008A7E3F"/>
    <w:rsid w:val="009A6938"/>
    <w:rsid w:val="00A7351D"/>
    <w:rsid w:val="00B33D7D"/>
    <w:rsid w:val="00B37DB0"/>
    <w:rsid w:val="00B604F5"/>
    <w:rsid w:val="00B60D90"/>
    <w:rsid w:val="00BF080B"/>
    <w:rsid w:val="00C00F51"/>
    <w:rsid w:val="00D16786"/>
    <w:rsid w:val="00D77CCE"/>
    <w:rsid w:val="00DB1DB7"/>
    <w:rsid w:val="00DB653C"/>
    <w:rsid w:val="00E14901"/>
    <w:rsid w:val="00F96CD1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11C3"/>
  <w15:docId w15:val="{C5704639-FEC6-40B0-BE4D-AE6F901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A7E3F"/>
  </w:style>
  <w:style w:type="paragraph" w:styleId="BalloonText">
    <w:name w:val="Balloon Text"/>
    <w:basedOn w:val="Normal"/>
    <w:link w:val="BalloonTextChar"/>
    <w:uiPriority w:val="99"/>
    <w:semiHidden/>
    <w:unhideWhenUsed/>
    <w:rsid w:val="000C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Manfred Chung</cp:lastModifiedBy>
  <cp:revision>8</cp:revision>
  <cp:lastPrinted>2018-12-18T15:44:00Z</cp:lastPrinted>
  <dcterms:created xsi:type="dcterms:W3CDTF">2018-12-12T18:14:00Z</dcterms:created>
  <dcterms:modified xsi:type="dcterms:W3CDTF">2019-01-07T10:35:00Z</dcterms:modified>
</cp:coreProperties>
</file>